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1D" w:rsidRPr="008857E4" w:rsidRDefault="008857E4" w:rsidP="009F1D1D">
      <w:pPr>
        <w:jc w:val="center"/>
        <w:rPr>
          <w:sz w:val="36"/>
          <w:szCs w:val="36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0EA266C3" wp14:editId="074CF2FA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609600" cy="6292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gerprint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0960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E1213C6" wp14:editId="068D5A31">
            <wp:simplePos x="0" y="0"/>
            <wp:positionH relativeFrom="column">
              <wp:posOffset>5772150</wp:posOffset>
            </wp:positionH>
            <wp:positionV relativeFrom="paragraph">
              <wp:posOffset>0</wp:posOffset>
            </wp:positionV>
            <wp:extent cx="609600" cy="6292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gerprint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0960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D1D" w:rsidRPr="008857E4">
        <w:rPr>
          <w:sz w:val="36"/>
          <w:szCs w:val="36"/>
        </w:rPr>
        <w:t xml:space="preserve">Plumas Sierra 4-H        </w:t>
      </w:r>
    </w:p>
    <w:p w:rsidR="00397330" w:rsidRPr="008857E4" w:rsidRDefault="009F1D1D" w:rsidP="008857E4">
      <w:pPr>
        <w:jc w:val="center"/>
        <w:rPr>
          <w:sz w:val="48"/>
          <w:szCs w:val="48"/>
        </w:rPr>
      </w:pPr>
      <w:r w:rsidRPr="008857E4">
        <w:rPr>
          <w:sz w:val="48"/>
          <w:szCs w:val="48"/>
        </w:rPr>
        <w:t>Volunteer Fingerprint Instructions</w:t>
      </w:r>
      <w:r w:rsidR="008857E4" w:rsidRPr="008857E4">
        <w:rPr>
          <w:sz w:val="48"/>
          <w:szCs w:val="48"/>
        </w:rPr>
        <w:t xml:space="preserve">  </w:t>
      </w:r>
    </w:p>
    <w:p w:rsidR="009F1D1D" w:rsidRPr="008857E4" w:rsidRDefault="009F1D1D" w:rsidP="009F1D1D">
      <w:pPr>
        <w:rPr>
          <w:sz w:val="26"/>
          <w:szCs w:val="26"/>
        </w:rPr>
      </w:pPr>
      <w:r w:rsidRPr="008857E4">
        <w:rPr>
          <w:sz w:val="26"/>
          <w:szCs w:val="26"/>
        </w:rPr>
        <w:t>Every 4-H volunteer is required to have fingerprint clearance before they are allowed to attend any project meetings, chaperone any events or work in any way with youth in the 4-H program. In order for us to give you the go ahead to Volunteer with our program, we need to receive clearance from the DOJ.</w:t>
      </w:r>
    </w:p>
    <w:p w:rsidR="009F1D1D" w:rsidRPr="008857E4" w:rsidRDefault="009F1D1D" w:rsidP="009F1D1D">
      <w:pPr>
        <w:rPr>
          <w:sz w:val="26"/>
          <w:szCs w:val="26"/>
        </w:rPr>
      </w:pPr>
      <w:r w:rsidRPr="008857E4">
        <w:rPr>
          <w:sz w:val="26"/>
          <w:szCs w:val="26"/>
        </w:rPr>
        <w:t xml:space="preserve">Below are a few options you can choose from when deciding where to be </w:t>
      </w:r>
      <w:proofErr w:type="gramStart"/>
      <w:r w:rsidRPr="008857E4">
        <w:rPr>
          <w:sz w:val="26"/>
          <w:szCs w:val="26"/>
        </w:rPr>
        <w:t>fingerprinted.</w:t>
      </w:r>
      <w:proofErr w:type="gramEnd"/>
    </w:p>
    <w:p w:rsidR="009F1D1D" w:rsidRPr="008857E4" w:rsidRDefault="009F1D1D" w:rsidP="009F1D1D">
      <w:pPr>
        <w:rPr>
          <w:sz w:val="26"/>
          <w:szCs w:val="26"/>
        </w:rPr>
      </w:pPr>
      <w:r w:rsidRPr="008857E4">
        <w:rPr>
          <w:sz w:val="26"/>
          <w:szCs w:val="26"/>
        </w:rPr>
        <w:t xml:space="preserve">Please Note: </w:t>
      </w:r>
      <w:r w:rsidRPr="008857E4">
        <w:rPr>
          <w:sz w:val="26"/>
          <w:szCs w:val="26"/>
          <w:u w:val="single"/>
        </w:rPr>
        <w:t>YOU MUST PROVIDE A PHOTO ID AND YOU MUST CONTACT THE COUNTY OFFICE FOR A LIVESCAN FORM TO TAKE WITH YOU.</w:t>
      </w:r>
      <w:r w:rsidR="00144C61" w:rsidRPr="008857E4">
        <w:rPr>
          <w:sz w:val="26"/>
          <w:szCs w:val="26"/>
          <w:u w:val="single"/>
        </w:rPr>
        <w:t xml:space="preserve"> </w:t>
      </w:r>
      <w:r w:rsidR="00144C61" w:rsidRPr="008857E4">
        <w:rPr>
          <w:sz w:val="26"/>
          <w:szCs w:val="26"/>
        </w:rPr>
        <w:t>(</w:t>
      </w:r>
      <w:r w:rsidRPr="008857E4">
        <w:rPr>
          <w:sz w:val="26"/>
          <w:szCs w:val="26"/>
        </w:rPr>
        <w:t>County Office phone number- 283-</w:t>
      </w:r>
      <w:r w:rsidR="00144C61" w:rsidRPr="008857E4">
        <w:rPr>
          <w:sz w:val="26"/>
          <w:szCs w:val="26"/>
        </w:rPr>
        <w:t>6270)</w:t>
      </w:r>
    </w:p>
    <w:p w:rsidR="008B779C" w:rsidRPr="008857E4" w:rsidRDefault="008B779C" w:rsidP="009F1D1D">
      <w:pPr>
        <w:rPr>
          <w:sz w:val="26"/>
          <w:szCs w:val="26"/>
        </w:rPr>
      </w:pPr>
    </w:p>
    <w:p w:rsidR="00144C61" w:rsidRPr="008857E4" w:rsidRDefault="00144C61" w:rsidP="009F1D1D">
      <w:pPr>
        <w:rPr>
          <w:b/>
          <w:sz w:val="32"/>
          <w:szCs w:val="32"/>
        </w:rPr>
      </w:pPr>
      <w:r w:rsidRPr="008857E4">
        <w:rPr>
          <w:b/>
          <w:sz w:val="32"/>
          <w:szCs w:val="32"/>
        </w:rPr>
        <w:t>Sierra Live Scan: (530) 394-7240</w:t>
      </w:r>
    </w:p>
    <w:p w:rsidR="00144C61" w:rsidRPr="008857E4" w:rsidRDefault="00144C61" w:rsidP="009F1D1D">
      <w:pPr>
        <w:rPr>
          <w:b/>
          <w:sz w:val="26"/>
          <w:szCs w:val="26"/>
        </w:rPr>
      </w:pPr>
      <w:r w:rsidRPr="008857E4">
        <w:rPr>
          <w:b/>
          <w:sz w:val="26"/>
          <w:szCs w:val="26"/>
        </w:rPr>
        <w:t>Call for appointment</w:t>
      </w:r>
    </w:p>
    <w:p w:rsidR="00144C61" w:rsidRPr="008857E4" w:rsidRDefault="00144C61" w:rsidP="009F1D1D">
      <w:pPr>
        <w:rPr>
          <w:b/>
          <w:sz w:val="26"/>
          <w:szCs w:val="26"/>
        </w:rPr>
      </w:pPr>
      <w:r w:rsidRPr="008857E4">
        <w:rPr>
          <w:b/>
          <w:sz w:val="26"/>
          <w:szCs w:val="26"/>
        </w:rPr>
        <w:t>Mobile Availability, based in Portola</w:t>
      </w:r>
    </w:p>
    <w:p w:rsidR="008857E4" w:rsidRDefault="008857E4" w:rsidP="009F1D1D">
      <w:pPr>
        <w:rPr>
          <w:b/>
          <w:sz w:val="26"/>
          <w:szCs w:val="26"/>
        </w:rPr>
      </w:pPr>
    </w:p>
    <w:p w:rsidR="00144C61" w:rsidRPr="008857E4" w:rsidRDefault="00144C61" w:rsidP="009F1D1D">
      <w:pPr>
        <w:rPr>
          <w:b/>
          <w:sz w:val="32"/>
          <w:szCs w:val="32"/>
        </w:rPr>
      </w:pPr>
      <w:r w:rsidRPr="008857E4">
        <w:rPr>
          <w:b/>
          <w:sz w:val="32"/>
          <w:szCs w:val="32"/>
        </w:rPr>
        <w:t xml:space="preserve">Plumas County Sherriff’s Office: </w:t>
      </w:r>
      <w:r w:rsidRPr="008857E4">
        <w:rPr>
          <w:b/>
          <w:sz w:val="32"/>
          <w:szCs w:val="32"/>
        </w:rPr>
        <w:t>(530) 283-6375</w:t>
      </w:r>
    </w:p>
    <w:p w:rsidR="00144C61" w:rsidRPr="008857E4" w:rsidRDefault="00144C61" w:rsidP="009F1D1D">
      <w:pPr>
        <w:rPr>
          <w:b/>
          <w:sz w:val="26"/>
          <w:szCs w:val="26"/>
        </w:rPr>
      </w:pPr>
      <w:r w:rsidRPr="008857E4">
        <w:rPr>
          <w:b/>
          <w:sz w:val="26"/>
          <w:szCs w:val="26"/>
        </w:rPr>
        <w:t>Call for appointment</w:t>
      </w:r>
    </w:p>
    <w:p w:rsidR="00144C61" w:rsidRPr="008857E4" w:rsidRDefault="00144C61" w:rsidP="009F1D1D">
      <w:pPr>
        <w:rPr>
          <w:b/>
          <w:sz w:val="26"/>
          <w:szCs w:val="26"/>
        </w:rPr>
      </w:pPr>
      <w:r w:rsidRPr="008857E4">
        <w:rPr>
          <w:b/>
          <w:sz w:val="26"/>
          <w:szCs w:val="26"/>
        </w:rPr>
        <w:t xml:space="preserve">1400 East Main Street, </w:t>
      </w:r>
      <w:r w:rsidRPr="008857E4">
        <w:rPr>
          <w:b/>
          <w:sz w:val="26"/>
          <w:szCs w:val="26"/>
        </w:rPr>
        <w:t>Quincy, CA  95971</w:t>
      </w:r>
    </w:p>
    <w:p w:rsidR="008B779C" w:rsidRPr="008857E4" w:rsidRDefault="008B779C" w:rsidP="009F1D1D">
      <w:pPr>
        <w:rPr>
          <w:b/>
          <w:sz w:val="26"/>
          <w:szCs w:val="26"/>
        </w:rPr>
      </w:pPr>
    </w:p>
    <w:p w:rsidR="008B779C" w:rsidRPr="008B779C" w:rsidRDefault="008B779C" w:rsidP="008B779C">
      <w:pPr>
        <w:rPr>
          <w:rFonts w:ascii="Arial" w:eastAsia="Times New Roman" w:hAnsi="Arial" w:cs="Arial"/>
          <w:b/>
          <w:sz w:val="32"/>
          <w:szCs w:val="32"/>
        </w:rPr>
      </w:pPr>
      <w:r w:rsidRPr="008857E4">
        <w:rPr>
          <w:b/>
          <w:sz w:val="32"/>
          <w:szCs w:val="32"/>
        </w:rPr>
        <w:t xml:space="preserve">Lassen County Office of Ed: (530) </w:t>
      </w:r>
      <w:r w:rsidRPr="008857E4">
        <w:rPr>
          <w:rFonts w:ascii="Arial" w:eastAsia="Times New Roman" w:hAnsi="Arial" w:cs="Arial"/>
          <w:b/>
          <w:sz w:val="32"/>
          <w:szCs w:val="32"/>
        </w:rPr>
        <w:t>257</w:t>
      </w:r>
      <w:r w:rsidRPr="008B779C">
        <w:rPr>
          <w:rFonts w:ascii="Arial" w:eastAsia="Times New Roman" w:hAnsi="Arial" w:cs="Arial"/>
          <w:b/>
          <w:sz w:val="32"/>
          <w:szCs w:val="32"/>
        </w:rPr>
        <w:t>-2196</w:t>
      </w:r>
    </w:p>
    <w:p w:rsidR="00144C61" w:rsidRPr="008857E4" w:rsidRDefault="008B779C" w:rsidP="009F1D1D">
      <w:pPr>
        <w:rPr>
          <w:b/>
          <w:sz w:val="26"/>
          <w:szCs w:val="26"/>
        </w:rPr>
      </w:pPr>
      <w:r w:rsidRPr="008857E4">
        <w:rPr>
          <w:b/>
          <w:sz w:val="26"/>
          <w:szCs w:val="26"/>
        </w:rPr>
        <w:t>Walk in appointments only M-F, 8am-4pm</w:t>
      </w:r>
    </w:p>
    <w:p w:rsidR="008B779C" w:rsidRPr="008B779C" w:rsidRDefault="008B779C" w:rsidP="008B779C">
      <w:pPr>
        <w:spacing w:after="0" w:line="240" w:lineRule="auto"/>
        <w:rPr>
          <w:rFonts w:eastAsia="Times New Roman" w:cs="Arial"/>
          <w:b/>
          <w:sz w:val="26"/>
          <w:szCs w:val="26"/>
        </w:rPr>
      </w:pPr>
      <w:r w:rsidRPr="008B779C">
        <w:rPr>
          <w:rFonts w:eastAsia="Times New Roman" w:cs="Arial"/>
          <w:b/>
          <w:sz w:val="26"/>
          <w:szCs w:val="26"/>
        </w:rPr>
        <w:t xml:space="preserve">472-013 </w:t>
      </w:r>
      <w:proofErr w:type="spellStart"/>
      <w:r w:rsidRPr="008B779C">
        <w:rPr>
          <w:rFonts w:eastAsia="Times New Roman" w:cs="Arial"/>
          <w:b/>
          <w:sz w:val="26"/>
          <w:szCs w:val="26"/>
        </w:rPr>
        <w:t>Johnstonville</w:t>
      </w:r>
      <w:proofErr w:type="spellEnd"/>
      <w:r w:rsidRPr="008B779C">
        <w:rPr>
          <w:rFonts w:eastAsia="Times New Roman" w:cs="Arial"/>
          <w:b/>
          <w:sz w:val="26"/>
          <w:szCs w:val="26"/>
        </w:rPr>
        <w:t xml:space="preserve"> Road North</w:t>
      </w:r>
      <w:r w:rsidRPr="008857E4">
        <w:rPr>
          <w:rFonts w:eastAsia="Times New Roman" w:cs="Arial"/>
          <w:b/>
          <w:sz w:val="26"/>
          <w:szCs w:val="26"/>
        </w:rPr>
        <w:t xml:space="preserve">, </w:t>
      </w:r>
      <w:r w:rsidRPr="008B779C">
        <w:rPr>
          <w:rFonts w:eastAsia="Times New Roman" w:cs="Arial"/>
          <w:b/>
          <w:sz w:val="26"/>
          <w:szCs w:val="26"/>
        </w:rPr>
        <w:t>Susanville, California</w:t>
      </w:r>
    </w:p>
    <w:p w:rsidR="008B779C" w:rsidRPr="008857E4" w:rsidRDefault="008B779C" w:rsidP="009F1D1D">
      <w:pPr>
        <w:rPr>
          <w:sz w:val="26"/>
          <w:szCs w:val="26"/>
        </w:rPr>
      </w:pPr>
    </w:p>
    <w:p w:rsidR="008B779C" w:rsidRPr="008857E4" w:rsidRDefault="008B779C" w:rsidP="009F1D1D">
      <w:pPr>
        <w:rPr>
          <w:sz w:val="26"/>
          <w:szCs w:val="26"/>
        </w:rPr>
      </w:pPr>
      <w:r w:rsidRPr="008857E4">
        <w:rPr>
          <w:sz w:val="26"/>
          <w:szCs w:val="26"/>
        </w:rPr>
        <w:t>We know that getting printed can be a pain, but please remember that we do this to keep our children safe. If there are fees charged, you will need to pay upfront. If</w:t>
      </w:r>
      <w:r w:rsidR="001719B4">
        <w:rPr>
          <w:sz w:val="26"/>
          <w:szCs w:val="26"/>
        </w:rPr>
        <w:t xml:space="preserve"> you are unable to pay, you may</w:t>
      </w:r>
      <w:bookmarkStart w:id="0" w:name="_GoBack"/>
      <w:bookmarkEnd w:id="0"/>
      <w:r w:rsidRPr="008857E4">
        <w:rPr>
          <w:sz w:val="26"/>
          <w:szCs w:val="26"/>
        </w:rPr>
        <w:t xml:space="preserve"> check with your club to see what their </w:t>
      </w:r>
      <w:r w:rsidR="008857E4" w:rsidRPr="008857E4">
        <w:rPr>
          <w:sz w:val="26"/>
          <w:szCs w:val="26"/>
        </w:rPr>
        <w:t>policy</w:t>
      </w:r>
      <w:r w:rsidRPr="008857E4">
        <w:rPr>
          <w:sz w:val="26"/>
          <w:szCs w:val="26"/>
        </w:rPr>
        <w:t xml:space="preserve"> for reimbursement is</w:t>
      </w:r>
      <w:r w:rsidR="008857E4" w:rsidRPr="008857E4">
        <w:rPr>
          <w:sz w:val="26"/>
          <w:szCs w:val="26"/>
        </w:rPr>
        <w:t>. Thank</w:t>
      </w:r>
      <w:r w:rsidR="008857E4">
        <w:rPr>
          <w:sz w:val="26"/>
          <w:szCs w:val="26"/>
        </w:rPr>
        <w:t xml:space="preserve"> you so much for y</w:t>
      </w:r>
      <w:r w:rsidR="008857E4" w:rsidRPr="008857E4">
        <w:rPr>
          <w:sz w:val="26"/>
          <w:szCs w:val="26"/>
        </w:rPr>
        <w:t>our cooperation in he</w:t>
      </w:r>
      <w:r w:rsidR="008857E4">
        <w:rPr>
          <w:sz w:val="26"/>
          <w:szCs w:val="26"/>
        </w:rPr>
        <w:t>lping to keep all our kids safe!</w:t>
      </w:r>
    </w:p>
    <w:sectPr w:rsidR="008B779C" w:rsidRPr="008857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CF" w:rsidRDefault="008F66CF" w:rsidP="008857E4">
      <w:pPr>
        <w:spacing w:after="0" w:line="240" w:lineRule="auto"/>
      </w:pPr>
      <w:r>
        <w:separator/>
      </w:r>
    </w:p>
  </w:endnote>
  <w:endnote w:type="continuationSeparator" w:id="0">
    <w:p w:rsidR="008F66CF" w:rsidRDefault="008F66CF" w:rsidP="0088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CF" w:rsidRDefault="008F66CF" w:rsidP="008857E4">
      <w:pPr>
        <w:spacing w:after="0" w:line="240" w:lineRule="auto"/>
      </w:pPr>
      <w:r>
        <w:separator/>
      </w:r>
    </w:p>
  </w:footnote>
  <w:footnote w:type="continuationSeparator" w:id="0">
    <w:p w:rsidR="008F66CF" w:rsidRDefault="008F66CF" w:rsidP="0088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E4" w:rsidRDefault="008857E4">
    <w:pPr>
      <w:pStyle w:val="Header"/>
    </w:pPr>
    <w:r>
      <w:rPr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5E304A24" wp14:editId="7D992868">
          <wp:simplePos x="0" y="0"/>
          <wp:positionH relativeFrom="column">
            <wp:posOffset>2581275</wp:posOffset>
          </wp:positionH>
          <wp:positionV relativeFrom="paragraph">
            <wp:posOffset>-314325</wp:posOffset>
          </wp:positionV>
          <wp:extent cx="647700" cy="704374"/>
          <wp:effectExtent l="0" t="0" r="0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_preview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04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735.75pt;height:768pt;visibility:visible;mso-wrap-style:square" o:bullet="t">
        <v:imagedata r:id="rId1" o:title=""/>
      </v:shape>
    </w:pict>
  </w:numPicBullet>
  <w:abstractNum w:abstractNumId="0" w15:restartNumberingAfterBreak="0">
    <w:nsid w:val="6F740CA0"/>
    <w:multiLevelType w:val="hybridMultilevel"/>
    <w:tmpl w:val="090ECD3A"/>
    <w:lvl w:ilvl="0" w:tplc="E654DF2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B81B6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1103C5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C948E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A1CAC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C70161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9942B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A325C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FA42CF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1D"/>
    <w:rsid w:val="00144C61"/>
    <w:rsid w:val="001719B4"/>
    <w:rsid w:val="004A2A90"/>
    <w:rsid w:val="008857E4"/>
    <w:rsid w:val="008B779C"/>
    <w:rsid w:val="008F66CF"/>
    <w:rsid w:val="009F1D1D"/>
    <w:rsid w:val="00A0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B36F4-F646-4624-8557-0CD58D0D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E4"/>
  </w:style>
  <w:style w:type="paragraph" w:styleId="Footer">
    <w:name w:val="footer"/>
    <w:basedOn w:val="Normal"/>
    <w:link w:val="FooterChar"/>
    <w:uiPriority w:val="99"/>
    <w:unhideWhenUsed/>
    <w:rsid w:val="0088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E4"/>
  </w:style>
  <w:style w:type="paragraph" w:styleId="BalloonText">
    <w:name w:val="Balloon Text"/>
    <w:basedOn w:val="Normal"/>
    <w:link w:val="BalloonTextChar"/>
    <w:uiPriority w:val="99"/>
    <w:semiHidden/>
    <w:unhideWhenUsed/>
    <w:rsid w:val="0088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2016-08-30T22:14:00Z</cp:lastPrinted>
  <dcterms:created xsi:type="dcterms:W3CDTF">2016-08-30T21:25:00Z</dcterms:created>
  <dcterms:modified xsi:type="dcterms:W3CDTF">2016-08-30T22:37:00Z</dcterms:modified>
</cp:coreProperties>
</file>